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6A" w:rsidRDefault="00624E6A" w:rsidP="0022092C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624E6A" w:rsidRDefault="00624E6A" w:rsidP="0022092C">
      <w:pPr>
        <w:ind w:right="18"/>
        <w:rPr>
          <w:rFonts w:ascii="Times New Roman" w:hAnsi="Times New Roman" w:cs="Times New Roman"/>
          <w:b/>
          <w:sz w:val="28"/>
          <w:szCs w:val="28"/>
        </w:rPr>
      </w:pPr>
    </w:p>
    <w:p w:rsidR="0022092C" w:rsidRPr="008B6478" w:rsidRDefault="0022092C" w:rsidP="0022092C">
      <w:pPr>
        <w:ind w:right="18"/>
        <w:rPr>
          <w:rFonts w:ascii="Times New Roman" w:hAnsi="Times New Roman" w:cs="Times New Roman"/>
          <w:b/>
          <w:sz w:val="28"/>
          <w:szCs w:val="28"/>
        </w:rPr>
      </w:pPr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1134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10 ноября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22092C" w:rsidRPr="008B6478" w:rsidRDefault="0022092C" w:rsidP="0022092C">
      <w:pPr>
        <w:ind w:left="53"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</w:t>
      </w:r>
      <w:r w:rsidR="00624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624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="00624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</w:t>
      </w:r>
    </w:p>
    <w:bookmarkEnd w:id="1"/>
    <w:p w:rsidR="0022092C" w:rsidRPr="00DE2935" w:rsidRDefault="0022092C" w:rsidP="0022092C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E2935">
        <w:rPr>
          <w:rFonts w:ascii="Times New Roman" w:hAnsi="Times New Roman" w:cs="Times New Roman"/>
          <w:sz w:val="24"/>
          <w:szCs w:val="24"/>
        </w:rPr>
        <w:t>Руководителям ОО</w:t>
      </w:r>
    </w:p>
    <w:bookmarkEnd w:id="0"/>
    <w:p w:rsidR="0022092C" w:rsidRDefault="0022092C" w:rsidP="0022092C">
      <w:pPr>
        <w:pStyle w:val="1"/>
        <w:spacing w:line="298" w:lineRule="auto"/>
        <w:ind w:left="240" w:firstLine="440"/>
        <w:jc w:val="both"/>
        <w:rPr>
          <w:color w:val="000000"/>
          <w:lang w:eastAsia="ru-RU" w:bidi="ru-RU"/>
        </w:rPr>
      </w:pPr>
    </w:p>
    <w:p w:rsidR="0022092C" w:rsidRDefault="0022092C" w:rsidP="002209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МКУ «Управление образования» направляет форм</w:t>
      </w:r>
      <w:r w:rsidR="00624E6A"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 xml:space="preserve"> заявлени</w:t>
      </w:r>
      <w:r w:rsidR="00624E6A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и </w:t>
      </w:r>
      <w:r w:rsidR="00B813AA">
        <w:rPr>
          <w:rFonts w:ascii="TimesNewRomanPSMT" w:hAnsi="TimesNewRomanPSMT" w:cs="TimesNewRomanPSMT"/>
          <w:sz w:val="28"/>
          <w:szCs w:val="28"/>
        </w:rPr>
        <w:t xml:space="preserve">согласие на </w:t>
      </w:r>
      <w:r>
        <w:rPr>
          <w:rFonts w:ascii="TimesNewRomanPSMT" w:hAnsi="TimesNewRomanPSMT" w:cs="TimesNewRomanPSMT"/>
          <w:sz w:val="28"/>
          <w:szCs w:val="28"/>
        </w:rPr>
        <w:t xml:space="preserve">обработку персональных данных для заполнения выпускниками 11 класса, сдающих итоговое сочинение (изложение), которое нужно провести 6 декабря 2023г. </w:t>
      </w:r>
    </w:p>
    <w:p w:rsidR="0022092C" w:rsidRDefault="0022092C" w:rsidP="002209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Заполненные учащимися формы необходимо предоставить в МКУ «Управление образования» до 1.12.2023г. к Магомедовой Б.М.</w:t>
      </w:r>
    </w:p>
    <w:p w:rsidR="0022092C" w:rsidRPr="0022092C" w:rsidRDefault="0022092C" w:rsidP="002209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</w:rPr>
      </w:pPr>
    </w:p>
    <w:p w:rsidR="0022092C" w:rsidRDefault="0022092C" w:rsidP="0022092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i/>
          <w:sz w:val="28"/>
          <w:szCs w:val="28"/>
        </w:rPr>
      </w:pPr>
    </w:p>
    <w:p w:rsidR="0022092C" w:rsidRDefault="0022092C" w:rsidP="0022092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i/>
          <w:sz w:val="28"/>
          <w:szCs w:val="28"/>
        </w:rPr>
      </w:pPr>
    </w:p>
    <w:p w:rsidR="0022092C" w:rsidRPr="0022092C" w:rsidRDefault="0022092C" w:rsidP="0022092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22092C">
        <w:rPr>
          <w:rFonts w:ascii="TimesNewRomanPSMT" w:hAnsi="TimesNewRomanPSMT" w:cs="TimesNewRomanPSMT"/>
          <w:i/>
          <w:sz w:val="28"/>
          <w:szCs w:val="28"/>
        </w:rPr>
        <w:t>Приложение:</w:t>
      </w:r>
    </w:p>
    <w:p w:rsidR="0022092C" w:rsidRPr="00B813AA" w:rsidRDefault="0022092C" w:rsidP="0022092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B813AA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Приложение 1 Форма заявления Выпускники текущего года.doc, </w:t>
      </w:r>
    </w:p>
    <w:p w:rsidR="0022092C" w:rsidRPr="00B813AA" w:rsidRDefault="00B813AA" w:rsidP="0022092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B813AA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Приложение 2</w:t>
      </w:r>
      <w:r w:rsidR="0022092C" w:rsidRPr="00B813AA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Согласие для несовершеннолетних.doc </w:t>
      </w:r>
    </w:p>
    <w:p w:rsidR="0022092C" w:rsidRPr="00B813AA" w:rsidRDefault="00B813AA" w:rsidP="0022092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B813AA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Приложение 3</w:t>
      </w:r>
      <w:r w:rsidR="0022092C" w:rsidRPr="00B813AA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Согласие для совершеннолетних.</w:t>
      </w:r>
    </w:p>
    <w:p w:rsidR="0022092C" w:rsidRDefault="0022092C" w:rsidP="0022092C"/>
    <w:p w:rsidR="0022092C" w:rsidRDefault="0022092C" w:rsidP="0022092C"/>
    <w:p w:rsidR="0022092C" w:rsidRDefault="0022092C" w:rsidP="0022092C"/>
    <w:p w:rsidR="0022092C" w:rsidRDefault="0022092C" w:rsidP="0022092C"/>
    <w:p w:rsidR="0022092C" w:rsidRDefault="0022092C" w:rsidP="0022092C"/>
    <w:p w:rsidR="0022092C" w:rsidRDefault="0022092C" w:rsidP="0022092C"/>
    <w:p w:rsidR="0022092C" w:rsidRDefault="0022092C" w:rsidP="0022092C"/>
    <w:p w:rsidR="0022092C" w:rsidRDefault="0022092C" w:rsidP="0022092C"/>
    <w:p w:rsidR="0022092C" w:rsidRPr="00FB0424" w:rsidRDefault="0022092C" w:rsidP="0022092C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22092C" w:rsidRPr="00FB0424" w:rsidRDefault="0022092C" w:rsidP="0022092C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22092C" w:rsidRPr="00FB0424" w:rsidRDefault="0022092C" w:rsidP="0022092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22092C" w:rsidRPr="00DE2935" w:rsidRDefault="0022092C" w:rsidP="0022092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22092C" w:rsidRDefault="0022092C" w:rsidP="0022092C"/>
    <w:p w:rsidR="00B813AA" w:rsidRDefault="00B813AA" w:rsidP="00B813AA">
      <w:pPr>
        <w:keepNext/>
        <w:keepLines/>
        <w:spacing w:after="0" w:line="240" w:lineRule="auto"/>
        <w:outlineLvl w:val="1"/>
      </w:pPr>
    </w:p>
    <w:p w:rsidR="00B813AA" w:rsidRDefault="00B813AA" w:rsidP="00B813AA">
      <w:pPr>
        <w:keepNext/>
        <w:keepLines/>
        <w:spacing w:after="0" w:line="240" w:lineRule="auto"/>
        <w:outlineLvl w:val="1"/>
      </w:pPr>
    </w:p>
    <w:p w:rsid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813AA" w:rsidRPr="00B813AA" w:rsidRDefault="00B813AA" w:rsidP="00B813AA">
      <w:pPr>
        <w:keepNext/>
        <w:keepLines/>
        <w:spacing w:after="0" w:line="240" w:lineRule="auto"/>
        <w:outlineLvl w:val="1"/>
      </w:pPr>
      <w:r w:rsidRPr="00B813A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Заявление на участие в итоговом сочинении (изложении)</w:t>
      </w:r>
    </w:p>
    <w:p w:rsid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2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813AA" w:rsidRPr="00EA583E" w:rsidTr="00B813AA">
        <w:trPr>
          <w:cantSplit/>
          <w:trHeight w:val="1562"/>
        </w:trPr>
        <w:tc>
          <w:tcPr>
            <w:tcW w:w="4412" w:type="dxa"/>
            <w:gridSpan w:val="12"/>
          </w:tcPr>
          <w:p w:rsidR="00B813AA" w:rsidRPr="00EA583E" w:rsidRDefault="00B813AA" w:rsidP="00B81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B813AA" w:rsidRPr="00EA583E" w:rsidRDefault="00B813AA" w:rsidP="00B813AA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B813AA" w:rsidRPr="00EA583E" w:rsidRDefault="00B813AA" w:rsidP="00B813AA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813AA" w:rsidRPr="00BE7225" w:rsidRDefault="00B813AA" w:rsidP="00B813AA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813AA" w:rsidRPr="00EA583E" w:rsidRDefault="00B813AA" w:rsidP="00B813AA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813AA" w:rsidRPr="00BE7225" w:rsidRDefault="00B813AA" w:rsidP="00B813AA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B813AA" w:rsidRPr="00EA583E" w:rsidTr="00B813AA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813AA" w:rsidRPr="00EA583E" w:rsidRDefault="00B813AA" w:rsidP="00B813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Заявление</w:t>
            </w:r>
          </w:p>
        </w:tc>
      </w:tr>
      <w:tr w:rsidR="00B813AA" w:rsidRPr="00EA583E" w:rsidTr="00B813A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EA583E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813AA" w:rsidRPr="00B813AA" w:rsidRDefault="00B813AA" w:rsidP="00B813AA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813AA" w:rsidRPr="00BE7225" w:rsidRDefault="00B813AA" w:rsidP="00B813A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p w:rsidR="00B813AA" w:rsidRPr="00EA583E" w:rsidRDefault="00B813AA" w:rsidP="00B813A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70"/>
        <w:gridCol w:w="369"/>
        <w:gridCol w:w="369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77"/>
      </w:tblGrid>
      <w:tr w:rsidR="00B813AA" w:rsidRPr="00EA583E" w:rsidTr="007470DF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3AA" w:rsidRPr="00EA583E" w:rsidRDefault="00B813AA" w:rsidP="00B813A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470"/>
      </w:tblGrid>
      <w:tr w:rsidR="00B813AA" w:rsidRPr="00EA583E" w:rsidTr="007470DF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B813AA" w:rsidRPr="00EA583E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3AA" w:rsidRPr="00EA583E" w:rsidRDefault="00B813AA" w:rsidP="00B813A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89"/>
        <w:gridCol w:w="389"/>
        <w:gridCol w:w="281"/>
        <w:gridCol w:w="387"/>
        <w:gridCol w:w="387"/>
        <w:gridCol w:w="280"/>
        <w:gridCol w:w="387"/>
        <w:gridCol w:w="387"/>
        <w:gridCol w:w="387"/>
        <w:gridCol w:w="384"/>
      </w:tblGrid>
      <w:tr w:rsidR="00624E6A" w:rsidRPr="00B813AA" w:rsidTr="00624E6A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624E6A" w:rsidRPr="00B813AA" w:rsidRDefault="00624E6A" w:rsidP="00624E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>Дата рождения</w:t>
            </w:r>
            <w:r w:rsidRPr="00B813AA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336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ч</w:t>
            </w:r>
          </w:p>
        </w:tc>
        <w:tc>
          <w:tcPr>
            <w:tcW w:w="336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м</w:t>
            </w: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г</w:t>
            </w:r>
          </w:p>
        </w:tc>
        <w:tc>
          <w:tcPr>
            <w:tcW w:w="335" w:type="pct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lang w:eastAsia="ru-RU"/>
              </w:rPr>
            </w:pPr>
            <w:r w:rsidRPr="00B813AA">
              <w:rPr>
                <w:rFonts w:ascii="Times New Roman" w:hAnsi="Times New Roman"/>
                <w:color w:val="C0C0C0"/>
                <w:lang w:eastAsia="ru-RU"/>
              </w:rPr>
              <w:t>г</w:t>
            </w:r>
          </w:p>
        </w:tc>
      </w:tr>
    </w:tbl>
    <w:p w:rsidR="00B813AA" w:rsidRPr="00B813AA" w:rsidRDefault="00B813AA" w:rsidP="00B813AA">
      <w:pPr>
        <w:spacing w:after="0" w:line="240" w:lineRule="auto"/>
        <w:contextualSpacing/>
        <w:jc w:val="center"/>
        <w:rPr>
          <w:rFonts w:ascii="Times New Roman" w:hAnsi="Times New Roman"/>
          <w:i/>
          <w:vertAlign w:val="superscript"/>
          <w:lang w:eastAsia="ru-RU"/>
        </w:rPr>
      </w:pPr>
      <w:r w:rsidRPr="00B813AA">
        <w:rPr>
          <w:rFonts w:ascii="Times New Roman" w:hAnsi="Times New Roman"/>
          <w:i/>
          <w:vertAlign w:val="superscript"/>
          <w:lang w:eastAsia="ru-RU"/>
        </w:rPr>
        <w:t>Отчество</w:t>
      </w:r>
    </w:p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b/>
          <w:lang w:eastAsia="ru-RU"/>
        </w:rPr>
        <w:t>Документ, удостоверяющий личность</w:t>
      </w:r>
      <w:r w:rsidRPr="00B813AA">
        <w:rPr>
          <w:rFonts w:ascii="Times New Roman" w:hAnsi="Times New Roman"/>
          <w:lang w:eastAsia="ru-RU"/>
        </w:rPr>
        <w:t xml:space="preserve"> ____________________________</w:t>
      </w:r>
    </w:p>
    <w:tbl>
      <w:tblPr>
        <w:tblpPr w:leftFromText="180" w:rightFromText="180" w:vertAnchor="text" w:horzAnchor="page" w:tblpX="1297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4E6A" w:rsidRPr="00B813AA" w:rsidTr="00624E6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4E6A" w:rsidRPr="00B813AA" w:rsidRDefault="00624E6A" w:rsidP="00624E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</w:tcPr>
          <w:p w:rsidR="00624E6A" w:rsidRPr="00B813AA" w:rsidRDefault="00624E6A" w:rsidP="00624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13AA" w:rsidRPr="00B813AA" w:rsidTr="007470D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13AA" w:rsidRPr="00B813AA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>Пол</w:t>
            </w:r>
            <w:r w:rsidRPr="00B813AA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397" w:type="dxa"/>
          </w:tcPr>
          <w:p w:rsidR="00B813AA" w:rsidRPr="00B813AA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13AA" w:rsidRPr="00B813AA" w:rsidRDefault="00B813AA" w:rsidP="00B813A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13AA" w:rsidRPr="00B813AA" w:rsidRDefault="00B813AA" w:rsidP="00B813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13AA" w:rsidRPr="00B813AA" w:rsidRDefault="00B813AA" w:rsidP="00B813A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женский</w:t>
            </w:r>
          </w:p>
        </w:tc>
      </w:tr>
    </w:tbl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>Прошу зарегистрировать меня для участия в итоговом</w:t>
      </w:r>
    </w:p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813AA" w:rsidRPr="00B813AA" w:rsidTr="007470D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813AA" w:rsidRPr="00B813AA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B813AA" w:rsidRPr="00B813AA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813AA" w:rsidRPr="00B813AA" w:rsidRDefault="00B813AA" w:rsidP="007470D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B813AA">
              <w:rPr>
                <w:rFonts w:ascii="Times New Roman" w:hAnsi="Times New Roman"/>
                <w:b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B813AA" w:rsidRPr="00B813AA" w:rsidRDefault="00B813AA" w:rsidP="007470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13AA" w:rsidRPr="00B813AA" w:rsidRDefault="00B813AA" w:rsidP="007470D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813AA" w:rsidRPr="00B813AA" w:rsidRDefault="00B813AA" w:rsidP="007470DF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</w:tbl>
    <w:p w:rsidR="00B813AA" w:rsidRPr="00B813AA" w:rsidRDefault="00B813AA" w:rsidP="00B813AA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13AA" w:rsidRPr="00B813AA" w:rsidRDefault="00B813AA" w:rsidP="00B813A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813AA">
        <w:rPr>
          <w:rFonts w:ascii="Times New Roman" w:hAnsi="Times New Roman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B813AA" w:rsidRPr="00B813AA" w:rsidRDefault="00B813AA" w:rsidP="00B813A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</w:rPr>
      </w:pPr>
    </w:p>
    <w:p w:rsidR="00B813AA" w:rsidRPr="00B813AA" w:rsidRDefault="00B813AA" w:rsidP="00B813AA">
      <w:pPr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</w:p>
    <w:p w:rsidR="00B813AA" w:rsidRPr="00B813AA" w:rsidRDefault="00B813AA" w:rsidP="00B813AA">
      <w:pPr>
        <w:spacing w:after="0" w:line="240" w:lineRule="auto"/>
        <w:jc w:val="center"/>
        <w:rPr>
          <w:rFonts w:ascii="Times New Roman" w:hAnsi="Times New Roman"/>
        </w:rPr>
      </w:pPr>
      <w:r w:rsidRPr="00B813AA">
        <w:rPr>
          <w:rFonts w:ascii="Times New Roman" w:hAnsi="Times New Roman"/>
          <w:i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</w:rPr>
      </w:pPr>
      <w:r w:rsidRPr="00B813AA">
        <w:rPr>
          <w:rFonts w:ascii="Times New Roman" w:hAnsi="Times New Roman"/>
        </w:rPr>
        <w:t>Основание:</w:t>
      </w:r>
    </w:p>
    <w:p w:rsidR="00B813AA" w:rsidRPr="00B813AA" w:rsidRDefault="00B813AA" w:rsidP="00B813A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13AA" w:rsidRPr="00B813AA" w:rsidTr="00B813AA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B813AA" w:rsidRPr="00B813AA" w:rsidRDefault="00B813AA" w:rsidP="00747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13AA">
              <w:rPr>
                <w:rFonts w:ascii="Times New Roman" w:hAnsi="Times New Roman"/>
              </w:rPr>
              <w:t xml:space="preserve">Справка </w:t>
            </w:r>
            <w:r w:rsidRPr="00B813AA">
              <w:rPr>
                <w:rFonts w:ascii="Times New Roman" w:hAnsi="Times New Roman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B813AA" w:rsidRDefault="00B813AA" w:rsidP="00747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13AA" w:rsidRPr="00B813AA" w:rsidRDefault="00B813AA" w:rsidP="007470DF">
            <w:pPr>
              <w:spacing w:after="0" w:line="240" w:lineRule="auto"/>
              <w:rPr>
                <w:rFonts w:ascii="Times New Roman" w:hAnsi="Times New Roman"/>
              </w:rPr>
            </w:pPr>
            <w:r w:rsidRPr="00B813AA">
              <w:rPr>
                <w:rFonts w:ascii="Times New Roman" w:hAnsi="Times New Roman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A" w:rsidRPr="00B813AA" w:rsidRDefault="00B813AA" w:rsidP="00747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813AA" w:rsidRPr="00B813AA" w:rsidRDefault="00B813AA" w:rsidP="00B813AA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>Согласие на обработку персональных данных прилагается.</w:t>
      </w: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>С Порядком проведения ГИА ознакомлен (ознакомлена).</w:t>
      </w: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>Подпись заявителя   _____________</w:t>
      </w:r>
      <w:proofErr w:type="gramStart"/>
      <w:r w:rsidRPr="00B813AA">
        <w:rPr>
          <w:rFonts w:ascii="Times New Roman" w:hAnsi="Times New Roman"/>
          <w:lang w:eastAsia="ru-RU"/>
        </w:rPr>
        <w:t>_  /</w:t>
      </w:r>
      <w:proofErr w:type="gramEnd"/>
      <w:r w:rsidRPr="00B813AA">
        <w:rPr>
          <w:rFonts w:ascii="Times New Roman" w:hAnsi="Times New Roman"/>
          <w:lang w:eastAsia="ru-RU"/>
        </w:rPr>
        <w:t xml:space="preserve">  _______________________________</w:t>
      </w: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B813AA"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Ф.И.О.</w:t>
      </w: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13AA">
        <w:rPr>
          <w:rFonts w:ascii="Times New Roman" w:hAnsi="Times New Roman"/>
          <w:lang w:eastAsia="ru-RU"/>
        </w:rPr>
        <w:t xml:space="preserve"> «____» _____________ 20___ г.</w:t>
      </w:r>
    </w:p>
    <w:p w:rsidR="00B813AA" w:rsidRPr="00B813AA" w:rsidRDefault="00B813AA" w:rsidP="00B813AA">
      <w:pPr>
        <w:shd w:val="clear" w:color="auto" w:fill="FFFFFF"/>
        <w:spacing w:line="240" w:lineRule="auto"/>
        <w:contextualSpacing/>
        <w:rPr>
          <w:rFonts w:ascii="Times New Roman" w:hAnsi="Times New Roman"/>
        </w:rPr>
      </w:pPr>
      <w:r w:rsidRPr="00B813AA">
        <w:rPr>
          <w:rFonts w:ascii="Times New Roman" w:hAnsi="Times New Roman"/>
        </w:rPr>
        <w:t>С заявлением ознакомлен (а)___________________________ (___________________________)</w:t>
      </w:r>
    </w:p>
    <w:p w:rsidR="00B813AA" w:rsidRPr="00B813AA" w:rsidRDefault="00B813AA" w:rsidP="00B813AA">
      <w:pPr>
        <w:spacing w:after="0" w:line="240" w:lineRule="auto"/>
        <w:rPr>
          <w:rFonts w:ascii="Times New Roman" w:hAnsi="Times New Roman"/>
        </w:rPr>
      </w:pPr>
      <w:r w:rsidRPr="00B813AA">
        <w:rPr>
          <w:rFonts w:ascii="Times New Roman" w:hAnsi="Times New Roman"/>
        </w:rPr>
        <w:t xml:space="preserve">                                                  </w:t>
      </w:r>
      <w:r w:rsidRPr="00B813AA">
        <w:rPr>
          <w:rFonts w:ascii="Times New Roman" w:hAnsi="Times New Roman"/>
          <w:bCs/>
          <w:i/>
          <w:color w:val="000000"/>
          <w:vertAlign w:val="superscript"/>
        </w:rPr>
        <w:t xml:space="preserve">Подпись родителя (законного </w:t>
      </w:r>
      <w:proofErr w:type="gramStart"/>
      <w:r w:rsidRPr="00B813AA">
        <w:rPr>
          <w:rFonts w:ascii="Times New Roman" w:hAnsi="Times New Roman"/>
          <w:bCs/>
          <w:i/>
          <w:color w:val="000000"/>
          <w:vertAlign w:val="superscript"/>
        </w:rPr>
        <w:t xml:space="preserve">представителя)   </w:t>
      </w:r>
      <w:proofErr w:type="gramEnd"/>
      <w:r w:rsidRPr="00B813AA">
        <w:rPr>
          <w:rFonts w:ascii="Times New Roman" w:hAnsi="Times New Roman"/>
          <w:bCs/>
          <w:i/>
          <w:color w:val="000000"/>
          <w:vertAlign w:val="superscript"/>
        </w:rPr>
        <w:t xml:space="preserve">                                Расшифровка</w:t>
      </w:r>
    </w:p>
    <w:tbl>
      <w:tblPr>
        <w:tblpPr w:leftFromText="180" w:rightFromText="180" w:vertAnchor="text" w:horzAnchor="margin" w:tblpY="445"/>
        <w:tblW w:w="6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22"/>
        <w:gridCol w:w="222"/>
        <w:gridCol w:w="290"/>
        <w:gridCol w:w="222"/>
        <w:gridCol w:w="222"/>
        <w:gridCol w:w="222"/>
        <w:gridCol w:w="290"/>
        <w:gridCol w:w="222"/>
        <w:gridCol w:w="222"/>
        <w:gridCol w:w="222"/>
        <w:gridCol w:w="290"/>
        <w:gridCol w:w="222"/>
        <w:gridCol w:w="229"/>
        <w:gridCol w:w="290"/>
        <w:gridCol w:w="222"/>
        <w:gridCol w:w="222"/>
      </w:tblGrid>
      <w:tr w:rsidR="00B813AA" w:rsidRPr="00B813AA" w:rsidTr="00B813AA">
        <w:trPr>
          <w:trHeight w:val="252"/>
        </w:trPr>
        <w:tc>
          <w:tcPr>
            <w:tcW w:w="25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 xml:space="preserve">Контактный телефон  </w:t>
            </w:r>
          </w:p>
        </w:tc>
        <w:tc>
          <w:tcPr>
            <w:tcW w:w="222" w:type="dxa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13A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B813AA" w:rsidRPr="00B813AA" w:rsidRDefault="00B813AA" w:rsidP="00B813A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813AA" w:rsidRPr="00B813AA" w:rsidRDefault="00B813AA" w:rsidP="00B813A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813AA" w:rsidRPr="00B813AA" w:rsidRDefault="00B813AA" w:rsidP="00B813AA">
      <w:pPr>
        <w:pStyle w:val="10"/>
        <w:spacing w:after="0" w:line="240" w:lineRule="auto"/>
        <w:ind w:left="3600"/>
        <w:jc w:val="center"/>
        <w:rPr>
          <w:rFonts w:ascii="Times New Roman" w:hAnsi="Times New Roman"/>
        </w:rPr>
      </w:pPr>
      <w:r w:rsidRPr="00B813AA">
        <w:rPr>
          <w:rFonts w:ascii="Times New Roman" w:hAnsi="Times New Roman"/>
        </w:rPr>
        <w:t xml:space="preserve">                               </w:t>
      </w:r>
    </w:p>
    <w:tbl>
      <w:tblPr>
        <w:tblW w:w="796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287"/>
        <w:gridCol w:w="293"/>
        <w:gridCol w:w="225"/>
        <w:gridCol w:w="239"/>
        <w:gridCol w:w="239"/>
        <w:gridCol w:w="239"/>
        <w:gridCol w:w="293"/>
        <w:gridCol w:w="288"/>
        <w:gridCol w:w="287"/>
        <w:gridCol w:w="286"/>
        <w:gridCol w:w="293"/>
      </w:tblGrid>
      <w:tr w:rsidR="00624E6A" w:rsidRPr="00B813AA" w:rsidTr="00624E6A">
        <w:trPr>
          <w:trHeight w:val="305"/>
        </w:trPr>
        <w:tc>
          <w:tcPr>
            <w:tcW w:w="4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4E6A" w:rsidRPr="00B813AA" w:rsidRDefault="00624E6A" w:rsidP="00B813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Pr="00B813AA">
              <w:rPr>
                <w:rFonts w:ascii="Times New Roman" w:hAnsi="Times New Roman"/>
                <w:lang w:eastAsia="ru-RU"/>
              </w:rPr>
              <w:t xml:space="preserve"> Регистрационный номер   </w:t>
            </w:r>
          </w:p>
        </w:tc>
        <w:tc>
          <w:tcPr>
            <w:tcW w:w="287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dxa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624E6A" w:rsidRPr="00B813AA" w:rsidRDefault="00624E6A" w:rsidP="007470D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22092C" w:rsidRDefault="0022092C" w:rsidP="0022092C"/>
    <w:p w:rsidR="0022092C" w:rsidRPr="00B813AA" w:rsidRDefault="0022092C" w:rsidP="0022092C">
      <w:pPr>
        <w:rPr>
          <w:b/>
          <w:color w:val="FF0000"/>
        </w:rPr>
      </w:pPr>
    </w:p>
    <w:p w:rsidR="00B813AA" w:rsidRPr="00B813AA" w:rsidRDefault="00B813AA" w:rsidP="00B813A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813A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B813AA" w:rsidRPr="00B813AA" w:rsidRDefault="00B813AA" w:rsidP="00B813A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813AA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несовершеннолетних участников</w:t>
      </w:r>
      <w:r w:rsidRPr="00B813A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Я,_</w:t>
      </w:r>
      <w:proofErr w:type="gramEnd"/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____________________________________,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паспорт 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_______________________________________,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адрес </w:t>
      </w:r>
      <w:proofErr w:type="gramStart"/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регистрации: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</w:p>
    <w:p w:rsidR="00B813AA" w:rsidRPr="001B2296" w:rsidRDefault="00B813AA" w:rsidP="00B813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являюсь законным представителем мое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ого) _______________________________________________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ГБУ ДПО РД «ДИРО»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 относящихся исключительно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данные  свидетельства</w:t>
      </w:r>
      <w:proofErr w:type="gramEnd"/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B813AA" w:rsidRPr="001B2296" w:rsidRDefault="00B813AA" w:rsidP="00B813A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B813AA" w:rsidRPr="001B2296" w:rsidRDefault="00B813AA" w:rsidP="00B813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среднего общего образования,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B813AA" w:rsidRPr="008E5987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данных, а также осуществление любых иных действий, предусмотренных действующим законодательством Российской Федерации. 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 разъяснено</w:t>
      </w:r>
      <w:proofErr w:type="gramEnd"/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что  отзыв  настоящего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B813AA" w:rsidRPr="001B2296" w:rsidRDefault="00B813AA" w:rsidP="00B813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13AA" w:rsidRPr="001B2296" w:rsidRDefault="00B813AA" w:rsidP="00B813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 /____________________/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p w:rsidR="0022092C" w:rsidRDefault="0022092C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Default="00B813AA" w:rsidP="0022092C"/>
    <w:p w:rsidR="00B813AA" w:rsidRPr="00B813AA" w:rsidRDefault="00B813AA" w:rsidP="0022092C">
      <w:pPr>
        <w:rPr>
          <w:b/>
          <w:color w:val="FF0000"/>
        </w:rPr>
      </w:pPr>
    </w:p>
    <w:p w:rsidR="00B813AA" w:rsidRPr="00B813AA" w:rsidRDefault="00B813AA" w:rsidP="00B813A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B813AA"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>Согласие на обработку персональных данных</w:t>
      </w:r>
    </w:p>
    <w:p w:rsidR="00B813AA" w:rsidRPr="00B813AA" w:rsidRDefault="00B813AA" w:rsidP="00B813A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B813AA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B813AA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совершеннолетних участников</w:t>
      </w:r>
      <w:r w:rsidRPr="00B813AA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B813AA" w:rsidRPr="00B813AA" w:rsidRDefault="00B813AA" w:rsidP="00B813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B813AA" w:rsidRPr="001B2296" w:rsidRDefault="00B813AA" w:rsidP="00B813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________________________________________,</w:t>
      </w:r>
    </w:p>
    <w:p w:rsidR="00B813AA" w:rsidRPr="001B2296" w:rsidRDefault="00B813AA" w:rsidP="00B813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1B229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</w:t>
      </w:r>
      <w:r w:rsidRPr="001B2296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Ф. И. О.</w:t>
      </w:r>
    </w:p>
    <w:p w:rsidR="00B813AA" w:rsidRPr="001B2296" w:rsidRDefault="00B813AA" w:rsidP="00B813A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паспорт_______________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 выдан_______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</w:t>
      </w:r>
    </w:p>
    <w:p w:rsidR="00B813AA" w:rsidRPr="001B2296" w:rsidRDefault="00B813AA" w:rsidP="00B813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 xml:space="preserve">                   Серия, номер                                                                                 Когда и кем выдан</w:t>
      </w:r>
    </w:p>
    <w:p w:rsidR="00B813AA" w:rsidRPr="001B2296" w:rsidRDefault="00B813AA" w:rsidP="00B813A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__________________________________________,</w:t>
      </w:r>
    </w:p>
    <w:p w:rsidR="00B813AA" w:rsidRPr="001B2296" w:rsidRDefault="00B813AA" w:rsidP="00B813AA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адрес </w:t>
      </w:r>
      <w:proofErr w:type="gramStart"/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регистрации:_</w:t>
      </w:r>
      <w:proofErr w:type="gramEnd"/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__________________________________,</w:t>
      </w:r>
    </w:p>
    <w:p w:rsidR="00B813AA" w:rsidRPr="001B2296" w:rsidRDefault="00B813AA" w:rsidP="00B813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2296">
        <w:rPr>
          <w:rFonts w:ascii="Times New Roman" w:eastAsia="Times New Roman" w:hAnsi="Times New Roman"/>
          <w:sz w:val="24"/>
          <w:szCs w:val="24"/>
        </w:rPr>
        <w:t>даю свое согласие на обработку</w:t>
      </w:r>
      <w:r w:rsidRPr="001B22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B2296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Региональном центре обработки информации ГБУ ДПО РД «ДИРО» (далее – РЦОИ)</w:t>
      </w:r>
      <w:r w:rsidRPr="001B2296">
        <w:rPr>
          <w:rFonts w:ascii="Times New Roman" w:eastAsia="Times New Roman" w:hAnsi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информация о результатах итогового сочинения (изложения); информация о результатах государственной итоговой аттестации по образовательным программам среднего общего образования; информация об отнесении участника к категории лиц с ограниченными возможностями здоровья, детям-инвалидам, инвалидам</w:t>
      </w:r>
      <w:r w:rsidRPr="001B2296">
        <w:rPr>
          <w:rFonts w:ascii="Times New Roman" w:eastAsia="Times New Roman" w:hAnsi="Times New Roman"/>
          <w:sz w:val="24"/>
          <w:szCs w:val="24"/>
        </w:rPr>
        <w:t>.</w:t>
      </w:r>
    </w:p>
    <w:p w:rsidR="00B813AA" w:rsidRPr="001B2296" w:rsidRDefault="00B813AA" w:rsidP="00B813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2296">
        <w:rPr>
          <w:rFonts w:ascii="Times New Roman" w:eastAsia="Times New Roman" w:hAnsi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обмену информацией (Министерству образования и науки РД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813AA" w:rsidRPr="001B2296" w:rsidRDefault="00B813AA" w:rsidP="00B813AA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Я проинформирован (а), что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РЦОИ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br/>
        <w:t>или в течение срока хранения информации.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br/>
        <w:t>и в своих интересах.</w:t>
      </w:r>
    </w:p>
    <w:p w:rsidR="00B813AA" w:rsidRPr="001B2296" w:rsidRDefault="00B813AA" w:rsidP="00B813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813AA" w:rsidRPr="001B2296" w:rsidRDefault="00B813AA" w:rsidP="00B813AA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813AA" w:rsidRPr="001B2296" w:rsidRDefault="00B813AA" w:rsidP="00B813AA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«____» ___________ 20___ г.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                        </w:t>
      </w:r>
      <w:r w:rsidRPr="001B2296">
        <w:rPr>
          <w:rFonts w:ascii="Times New Roman" w:eastAsia="Times New Roman" w:hAnsi="Times New Roman"/>
          <w:color w:val="000000"/>
          <w:sz w:val="24"/>
          <w:szCs w:val="24"/>
        </w:rPr>
        <w:t xml:space="preserve">  _____________ /____________________/</w:t>
      </w:r>
    </w:p>
    <w:p w:rsidR="00B813AA" w:rsidRPr="001B2296" w:rsidRDefault="00B813AA" w:rsidP="00B813AA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</w:rPr>
        <w:t xml:space="preserve">               </w:t>
      </w:r>
      <w:r w:rsidRPr="001B2296">
        <w:rPr>
          <w:rFonts w:ascii="Times New Roman" w:eastAsia="Times New Roman" w:hAnsi="Times New Roman"/>
          <w:bCs/>
          <w:i/>
          <w:color w:val="000000"/>
          <w:sz w:val="24"/>
          <w:szCs w:val="24"/>
          <w:vertAlign w:val="superscript"/>
        </w:rPr>
        <w:t xml:space="preserve">   Подпись                        Расшифровка подписи</w:t>
      </w:r>
    </w:p>
    <w:p w:rsidR="00B813AA" w:rsidRDefault="00B813AA" w:rsidP="00B813AA"/>
    <w:p w:rsidR="00B813AA" w:rsidRDefault="00B813AA" w:rsidP="00B813AA"/>
    <w:p w:rsidR="00B813AA" w:rsidRDefault="00B813AA" w:rsidP="0022092C"/>
    <w:p w:rsidR="0022092C" w:rsidRDefault="0022092C" w:rsidP="0022092C"/>
    <w:p w:rsidR="00381C7C" w:rsidRDefault="00381C7C"/>
    <w:sectPr w:rsidR="00381C7C" w:rsidSect="00B813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C"/>
    <w:rsid w:val="0022092C"/>
    <w:rsid w:val="00381C7C"/>
    <w:rsid w:val="00624E6A"/>
    <w:rsid w:val="00863BE8"/>
    <w:rsid w:val="00B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8241"/>
  <w15:chartTrackingRefBased/>
  <w15:docId w15:val="{208615C6-597E-4371-A336-7B4ADE4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2C"/>
  </w:style>
  <w:style w:type="paragraph" w:styleId="2">
    <w:name w:val="heading 2"/>
    <w:basedOn w:val="a"/>
    <w:link w:val="20"/>
    <w:uiPriority w:val="9"/>
    <w:qFormat/>
    <w:rsid w:val="00220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092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2092C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22092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rsid w:val="00B813AA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2023-11-11T07:20:00Z</dcterms:created>
  <dcterms:modified xsi:type="dcterms:W3CDTF">2023-11-11T07:20:00Z</dcterms:modified>
</cp:coreProperties>
</file>